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0" w:rsidRPr="002106D6" w:rsidRDefault="00517EC0" w:rsidP="0070357B">
      <w:p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Name: ___________________________________________</w:t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  <w:t>Date: ________</w:t>
      </w:r>
    </w:p>
    <w:p w:rsidR="00517EC0" w:rsidRPr="002106D6" w:rsidRDefault="0073112B" w:rsidP="0070357B">
      <w:pPr>
        <w:contextualSpacing/>
        <w:rPr>
          <w:rFonts w:ascii="Segoe Print" w:hAnsi="Segoe Print"/>
          <w:b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 xml:space="preserve">Honors </w:t>
      </w:r>
      <w:r w:rsidR="00517EC0" w:rsidRPr="002106D6">
        <w:rPr>
          <w:rFonts w:ascii="Segoe Print" w:hAnsi="Segoe Print"/>
          <w:sz w:val="22"/>
          <w:szCs w:val="22"/>
        </w:rPr>
        <w:t xml:space="preserve">English 12 </w:t>
      </w:r>
      <w:r w:rsidR="00517EC0" w:rsidRPr="002106D6">
        <w:rPr>
          <w:rFonts w:ascii="Segoe Print" w:hAnsi="Segoe Print"/>
          <w:sz w:val="22"/>
          <w:szCs w:val="22"/>
        </w:rPr>
        <w:tab/>
      </w:r>
      <w:r w:rsidR="00517EC0" w:rsidRPr="002106D6">
        <w:rPr>
          <w:rFonts w:ascii="Segoe Print" w:hAnsi="Segoe Print"/>
          <w:sz w:val="22"/>
          <w:szCs w:val="22"/>
        </w:rPr>
        <w:tab/>
      </w:r>
      <w:r w:rsidR="00517EC0" w:rsidRPr="002106D6">
        <w:rPr>
          <w:rFonts w:ascii="Segoe Print" w:hAnsi="Segoe Print"/>
          <w:sz w:val="22"/>
          <w:szCs w:val="22"/>
        </w:rPr>
        <w:tab/>
      </w:r>
      <w:r w:rsidR="00517EC0" w:rsidRPr="002106D6">
        <w:rPr>
          <w:rFonts w:ascii="Segoe Print" w:hAnsi="Segoe Print"/>
          <w:sz w:val="22"/>
          <w:szCs w:val="22"/>
        </w:rPr>
        <w:tab/>
      </w:r>
      <w:r w:rsidR="00517EC0" w:rsidRPr="002106D6">
        <w:rPr>
          <w:rFonts w:ascii="Segoe Print" w:hAnsi="Segoe Print"/>
          <w:sz w:val="22"/>
          <w:szCs w:val="22"/>
        </w:rPr>
        <w:tab/>
      </w:r>
      <w:r w:rsidR="00517EC0" w:rsidRPr="002106D6">
        <w:rPr>
          <w:rFonts w:ascii="Segoe Print" w:hAnsi="Segoe Print"/>
          <w:sz w:val="22"/>
          <w:szCs w:val="22"/>
        </w:rPr>
        <w:tab/>
      </w:r>
      <w:r w:rsidR="00517EC0" w:rsidRPr="002106D6">
        <w:rPr>
          <w:rFonts w:ascii="Segoe Print" w:hAnsi="Segoe Print"/>
          <w:sz w:val="22"/>
          <w:szCs w:val="22"/>
        </w:rPr>
        <w:tab/>
      </w:r>
      <w:r w:rsidR="00517EC0" w:rsidRPr="002106D6">
        <w:rPr>
          <w:rFonts w:ascii="Segoe Print" w:hAnsi="Segoe Print"/>
          <w:sz w:val="22"/>
          <w:szCs w:val="22"/>
        </w:rPr>
        <w:tab/>
      </w:r>
      <w:r w:rsidR="00517EC0" w:rsidRPr="002106D6">
        <w:rPr>
          <w:rFonts w:ascii="Segoe Print" w:hAnsi="Segoe Print"/>
          <w:sz w:val="22"/>
          <w:szCs w:val="22"/>
        </w:rPr>
        <w:tab/>
      </w:r>
      <w:r w:rsidR="00517EC0"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>Period: _______</w:t>
      </w:r>
    </w:p>
    <w:p w:rsidR="00517EC0" w:rsidRPr="002106D6" w:rsidRDefault="00ED4415" w:rsidP="0070357B">
      <w:pPr>
        <w:contextualSpacing/>
        <w:jc w:val="center"/>
        <w:rPr>
          <w:rFonts w:ascii="Segoe Print" w:hAnsi="Segoe Print" w:cs="Courier New"/>
          <w:sz w:val="30"/>
          <w:szCs w:val="30"/>
        </w:rPr>
      </w:pPr>
      <w:r w:rsidRPr="002106D6">
        <w:rPr>
          <w:rFonts w:ascii="Segoe Print" w:hAnsi="Segoe Print"/>
          <w:sz w:val="30"/>
          <w:szCs w:val="30"/>
        </w:rPr>
        <w:t xml:space="preserve"> </w:t>
      </w:r>
      <w:r w:rsidRPr="002106D6">
        <w:rPr>
          <w:rFonts w:ascii="Segoe Print" w:hAnsi="Segoe Print" w:cs="Courier New"/>
          <w:sz w:val="30"/>
          <w:szCs w:val="30"/>
        </w:rPr>
        <w:t>“</w:t>
      </w:r>
      <w:r w:rsidR="002106D6" w:rsidRPr="002106D6">
        <w:rPr>
          <w:rFonts w:ascii="Segoe Print" w:hAnsi="Segoe Print"/>
          <w:sz w:val="30"/>
          <w:szCs w:val="30"/>
        </w:rPr>
        <w:t>G</w:t>
      </w:r>
      <w:r w:rsidRPr="002106D6">
        <w:rPr>
          <w:rFonts w:ascii="Segoe Print" w:hAnsi="Segoe Print"/>
          <w:sz w:val="30"/>
          <w:szCs w:val="30"/>
        </w:rPr>
        <w:t>rendel</w:t>
      </w:r>
      <w:r w:rsidRPr="002106D6">
        <w:rPr>
          <w:rFonts w:ascii="Segoe Print" w:hAnsi="Segoe Print" w:cs="Courier New"/>
          <w:sz w:val="30"/>
          <w:szCs w:val="30"/>
        </w:rPr>
        <w:t>’</w:t>
      </w:r>
      <w:r w:rsidRPr="002106D6">
        <w:rPr>
          <w:rFonts w:ascii="Segoe Print" w:hAnsi="Segoe Print"/>
          <w:sz w:val="30"/>
          <w:szCs w:val="30"/>
        </w:rPr>
        <w:t xml:space="preserve">s </w:t>
      </w:r>
      <w:r w:rsidR="002106D6" w:rsidRPr="002106D6">
        <w:rPr>
          <w:rFonts w:ascii="Segoe Print" w:hAnsi="Segoe Print"/>
          <w:sz w:val="30"/>
          <w:szCs w:val="30"/>
        </w:rPr>
        <w:t>M</w:t>
      </w:r>
      <w:r w:rsidRPr="002106D6">
        <w:rPr>
          <w:rFonts w:ascii="Segoe Print" w:hAnsi="Segoe Print"/>
          <w:sz w:val="30"/>
          <w:szCs w:val="30"/>
        </w:rPr>
        <w:t>other</w:t>
      </w:r>
      <w:r w:rsidRPr="002106D6">
        <w:rPr>
          <w:rFonts w:ascii="Segoe Print" w:hAnsi="Segoe Print" w:cs="Courier New"/>
          <w:sz w:val="30"/>
          <w:szCs w:val="30"/>
        </w:rPr>
        <w:t>”</w:t>
      </w:r>
      <w:r w:rsidR="002106D6">
        <w:rPr>
          <w:rFonts w:ascii="Segoe Print" w:hAnsi="Segoe Print" w:cs="Courier New"/>
          <w:sz w:val="30"/>
          <w:szCs w:val="30"/>
        </w:rPr>
        <w:t xml:space="preserve"> and “The Battle with Grendel’s Mother”</w:t>
      </w:r>
    </w:p>
    <w:p w:rsidR="00517EC0" w:rsidRPr="002106D6" w:rsidRDefault="00517EC0" w:rsidP="0070357B">
      <w:pPr>
        <w:contextualSpacing/>
        <w:jc w:val="center"/>
        <w:rPr>
          <w:rFonts w:ascii="Segoe Print" w:hAnsi="Segoe Print"/>
          <w:sz w:val="20"/>
          <w:szCs w:val="20"/>
        </w:rPr>
      </w:pPr>
    </w:p>
    <w:p w:rsidR="00517EC0" w:rsidRPr="002106D6" w:rsidRDefault="00517EC0" w:rsidP="0070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Segoe Print" w:hAnsi="Segoe Print" w:cs="Calibri"/>
          <w:sz w:val="16"/>
          <w:szCs w:val="16"/>
        </w:rPr>
      </w:pPr>
      <w:r w:rsidRPr="002106D6">
        <w:rPr>
          <w:rStyle w:val="Strong"/>
          <w:rFonts w:ascii="Segoe Print" w:hAnsi="Segoe Print" w:cs="Calibri"/>
          <w:sz w:val="16"/>
          <w:szCs w:val="16"/>
        </w:rPr>
        <w:t>1.1.12</w:t>
      </w:r>
      <w:proofErr w:type="gramStart"/>
      <w:r w:rsidRPr="002106D6">
        <w:rPr>
          <w:rStyle w:val="Strong"/>
          <w:rFonts w:ascii="Segoe Print" w:hAnsi="Segoe Print" w:cs="Calibri"/>
          <w:sz w:val="16"/>
          <w:szCs w:val="16"/>
        </w:rPr>
        <w:t>.D</w:t>
      </w:r>
      <w:proofErr w:type="gramEnd"/>
      <w:r w:rsidRPr="002106D6">
        <w:rPr>
          <w:rStyle w:val="Strong"/>
          <w:rFonts w:ascii="Segoe Print" w:hAnsi="Segoe Print" w:cs="Calibri"/>
          <w:sz w:val="16"/>
          <w:szCs w:val="16"/>
        </w:rPr>
        <w:t>:</w:t>
      </w:r>
      <w:r w:rsidRPr="002106D6">
        <w:rPr>
          <w:rFonts w:ascii="Segoe Print" w:hAnsi="Segoe Print" w:cs="Calibri"/>
          <w:sz w:val="16"/>
          <w:szCs w:val="16"/>
        </w:rPr>
        <w:t xml:space="preserve"> Demonstrate comprehension / understanding before reading, during reading, and after reading on a variety of grade level texts to support understanding of a variety of literary works from different cultures and literary movements. </w:t>
      </w:r>
      <w:r w:rsidRPr="002106D6">
        <w:rPr>
          <w:rFonts w:ascii="Segoe Print" w:hAnsi="Segoe Print" w:cs="Calibri"/>
          <w:sz w:val="16"/>
          <w:szCs w:val="16"/>
        </w:rPr>
        <w:br/>
      </w:r>
      <w:r w:rsidRPr="002106D6">
        <w:rPr>
          <w:rStyle w:val="Strong"/>
          <w:rFonts w:ascii="Segoe Print" w:hAnsi="Segoe Print" w:cs="Calibri"/>
          <w:sz w:val="16"/>
          <w:szCs w:val="16"/>
        </w:rPr>
        <w:t>1.2.12</w:t>
      </w:r>
      <w:proofErr w:type="gramStart"/>
      <w:r w:rsidRPr="002106D6">
        <w:rPr>
          <w:rStyle w:val="Strong"/>
          <w:rFonts w:ascii="Segoe Print" w:hAnsi="Segoe Print" w:cs="Calibri"/>
          <w:sz w:val="16"/>
          <w:szCs w:val="16"/>
        </w:rPr>
        <w:t>.A</w:t>
      </w:r>
      <w:proofErr w:type="gramEnd"/>
      <w:r w:rsidRPr="002106D6">
        <w:rPr>
          <w:rStyle w:val="Strong"/>
          <w:rFonts w:ascii="Segoe Print" w:hAnsi="Segoe Print" w:cs="Calibri"/>
          <w:sz w:val="16"/>
          <w:szCs w:val="16"/>
        </w:rPr>
        <w:t xml:space="preserve">: </w:t>
      </w:r>
      <w:r w:rsidRPr="002106D6">
        <w:rPr>
          <w:rFonts w:ascii="Segoe Print" w:hAnsi="Segoe Print" w:cs="Calibri"/>
          <w:sz w:val="16"/>
          <w:szCs w:val="16"/>
        </w:rPr>
        <w:t>Evaluate and critique text organization and content to determine the author’s purpose and effectiveness according to the theses, accuracy, thoroughness, logic, and reasoning</w:t>
      </w:r>
      <w:r w:rsidRPr="002106D6">
        <w:rPr>
          <w:rFonts w:ascii="Segoe Print" w:hAnsi="Segoe Print" w:cs="Calibri"/>
          <w:sz w:val="16"/>
          <w:szCs w:val="16"/>
        </w:rPr>
        <w:br/>
      </w:r>
      <w:r w:rsidRPr="002106D6">
        <w:rPr>
          <w:rStyle w:val="Strong"/>
          <w:rFonts w:ascii="Segoe Print" w:hAnsi="Segoe Print" w:cs="Calibri"/>
          <w:sz w:val="16"/>
          <w:szCs w:val="16"/>
        </w:rPr>
        <w:t>1.3.12.C:</w:t>
      </w:r>
      <w:r w:rsidRPr="002106D6">
        <w:rPr>
          <w:rFonts w:ascii="Segoe Print" w:hAnsi="Segoe Print" w:cs="Calibri"/>
          <w:sz w:val="16"/>
          <w:szCs w:val="16"/>
        </w:rPr>
        <w:t xml:space="preserve"> Analyze the effectiveness of literary elements used by authors in various genres.</w:t>
      </w:r>
    </w:p>
    <w:p w:rsidR="0073112B" w:rsidRPr="002106D6" w:rsidRDefault="0073112B" w:rsidP="0070357B">
      <w:pPr>
        <w:contextualSpacing/>
        <w:jc w:val="center"/>
        <w:rPr>
          <w:rFonts w:ascii="Segoe Print" w:hAnsi="Segoe Print" w:cs="Courier New"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b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“Grendel’s Mother</w:t>
      </w:r>
      <w:r w:rsidR="00430B99" w:rsidRPr="002106D6">
        <w:rPr>
          <w:rFonts w:ascii="Segoe Print" w:hAnsi="Segoe Print"/>
          <w:sz w:val="22"/>
          <w:szCs w:val="22"/>
        </w:rPr>
        <w:t>” (read page 23 until line 28 “Both had lost!”</w:t>
      </w:r>
      <w:r w:rsidR="002106D6" w:rsidRPr="002106D6">
        <w:rPr>
          <w:rFonts w:ascii="Segoe Print" w:hAnsi="Segoe Print"/>
          <w:sz w:val="22"/>
          <w:szCs w:val="22"/>
        </w:rPr>
        <w:t>)</w:t>
      </w:r>
      <w:r w:rsidR="00430B99" w:rsidRPr="002106D6">
        <w:rPr>
          <w:rFonts w:ascii="Segoe Print" w:hAnsi="Segoe Print"/>
          <w:sz w:val="22"/>
          <w:szCs w:val="22"/>
        </w:rPr>
        <w:t xml:space="preserve"> </w:t>
      </w:r>
      <w:r w:rsidR="00430B99" w:rsidRPr="002106D6">
        <w:rPr>
          <w:rFonts w:ascii="Segoe Print" w:hAnsi="Segoe Print"/>
          <w:b/>
          <w:sz w:val="22"/>
          <w:szCs w:val="22"/>
        </w:rPr>
        <w:t xml:space="preserve">Although one monster has died, another still lives.  From her lair in a cold and murky lake, where she has been brooding over her loss, Grendel’s mother emerges, bent on revenge. </w:t>
      </w: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ED4415" w:rsidRPr="002106D6" w:rsidRDefault="00ED4415" w:rsidP="0070357B">
      <w:pPr>
        <w:numPr>
          <w:ilvl w:val="0"/>
          <w:numId w:val="2"/>
        </w:num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b/>
          <w:sz w:val="22"/>
          <w:szCs w:val="22"/>
        </w:rPr>
        <w:t xml:space="preserve">Line </w:t>
      </w:r>
      <w:r w:rsidR="00430B99" w:rsidRPr="002106D6">
        <w:rPr>
          <w:rFonts w:ascii="Segoe Print" w:hAnsi="Segoe Print"/>
          <w:b/>
          <w:sz w:val="22"/>
          <w:szCs w:val="22"/>
        </w:rPr>
        <w:t>25</w:t>
      </w:r>
      <w:r w:rsidRPr="002106D6">
        <w:rPr>
          <w:rFonts w:ascii="Segoe Print" w:hAnsi="Segoe Print"/>
          <w:sz w:val="22"/>
          <w:szCs w:val="22"/>
        </w:rPr>
        <w:t xml:space="preserve"> – Why do you think Grendel</w:t>
      </w:r>
      <w:r w:rsidRPr="002106D6">
        <w:rPr>
          <w:rFonts w:ascii="Segoe Print" w:hAnsi="Segoe Print" w:cs="Running for a cause"/>
          <w:sz w:val="22"/>
          <w:szCs w:val="22"/>
        </w:rPr>
        <w:t>’</w:t>
      </w:r>
      <w:r w:rsidRPr="002106D6">
        <w:rPr>
          <w:rFonts w:ascii="Segoe Print" w:hAnsi="Segoe Print"/>
          <w:sz w:val="22"/>
          <w:szCs w:val="22"/>
        </w:rPr>
        <w:t>s mother takes his claw?</w:t>
      </w: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ED4415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  <w:r w:rsidRPr="002106D6">
        <w:rPr>
          <w:rFonts w:ascii="Segoe Print" w:hAnsi="Segoe Print"/>
          <w:b/>
          <w:sz w:val="22"/>
          <w:szCs w:val="22"/>
        </w:rPr>
        <w:t xml:space="preserve">Devastated by the loss of his friend, </w:t>
      </w:r>
      <w:proofErr w:type="spellStart"/>
      <w:r w:rsidRPr="002106D6">
        <w:rPr>
          <w:rFonts w:ascii="Segoe Print" w:hAnsi="Segoe Print"/>
          <w:b/>
          <w:sz w:val="22"/>
          <w:szCs w:val="22"/>
        </w:rPr>
        <w:t>Hrothgar</w:t>
      </w:r>
      <w:proofErr w:type="spellEnd"/>
      <w:r w:rsidRPr="002106D6">
        <w:rPr>
          <w:rFonts w:ascii="Segoe Print" w:hAnsi="Segoe Print"/>
          <w:b/>
          <w:sz w:val="22"/>
          <w:szCs w:val="22"/>
        </w:rPr>
        <w:t xml:space="preserve"> sends for Beowulf and recounts what Grendel’s mother has done.  Then </w:t>
      </w:r>
      <w:proofErr w:type="spellStart"/>
      <w:r w:rsidRPr="002106D6">
        <w:rPr>
          <w:rFonts w:ascii="Segoe Print" w:hAnsi="Segoe Print"/>
          <w:b/>
          <w:sz w:val="22"/>
          <w:szCs w:val="22"/>
        </w:rPr>
        <w:t>Hrothgar</w:t>
      </w:r>
      <w:proofErr w:type="spellEnd"/>
      <w:r w:rsidRPr="002106D6">
        <w:rPr>
          <w:rFonts w:ascii="Segoe Print" w:hAnsi="Segoe Print"/>
          <w:b/>
          <w:sz w:val="22"/>
          <w:szCs w:val="22"/>
        </w:rPr>
        <w:t xml:space="preserve"> describes the dark lake where Grendel’s mother has dwelt with her son. </w:t>
      </w:r>
    </w:p>
    <w:p w:rsidR="00ED4415" w:rsidRPr="002106D6" w:rsidRDefault="00430B99" w:rsidP="0070357B">
      <w:p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CFC1" wp14:editId="08E6F24A">
                <wp:simplePos x="0" y="0"/>
                <wp:positionH relativeFrom="column">
                  <wp:posOffset>-57150</wp:posOffset>
                </wp:positionH>
                <wp:positionV relativeFrom="paragraph">
                  <wp:posOffset>215265</wp:posOffset>
                </wp:positionV>
                <wp:extent cx="6896100" cy="2705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70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16.95pt;width:543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iQdwIAAEUFAAAOAAAAZHJzL2Uyb0RvYy54bWysVN9P3DAMfp+0/yHK+2iv4ueJHjqBmCYh&#10;QMDEc0iTa6Ukzpzc9W5//Zy0VxCgPUzrQxrH9mf7i53zi601bKMwdOBqPjsoOVNOQtO5Vc1/Pl1/&#10;O+UsROEaYcCpmu9U4BeLr1/Oez9XFbRgGoWMQFyY977mbYx+XhRBtsqKcABeOVJqQCsiibgqGhQ9&#10;oVtTVGV5XPSAjUeQKgQ6vRqUfJHxtVYy3mkdVGSm5pRbzCvm9SWtxeJczFcofNvJMQ3xD1lY0TkK&#10;OkFdiSjYGrsPULaTCAF0PJBgC9C6kyrXQNXMynfVPLbCq1wLkRP8RFP4f7DydnOPrGtqXnHmhKUr&#10;eiDShFsZxapET+/DnKwe/T2OUqBtqnWr0aY/VcG2mdLdRKnaRibp8Pj07HhWEvOSdNVJeZQEwile&#10;3T2G+F2BZWlTc6TwmUqxuQlxMN2bpGgOrjtj0nnKbMgl7+LOqGRg3IPSVBJFrzJQbiZ1aZBtBLWB&#10;kFK5OBtUrWjUcHxU0jemNnnkRDNgQtYUeMIeAVKjfsQe0h7tk6vKvTg5l39LbHCePHJkcHFytp0D&#10;/AzAUFVj5MF+T9JATWLpBZodXTjCMAnBy+uOaL8RId4LpNanq6Jxjne0aAN9zWHccdYC/v7sPNlT&#10;R5KWs55Gqebh11qg4sz8cNSrZ7PDwzR7WTg8OqlIwLeal7cat7aXQNc0o4fDy7xN9tHstxrBPtPU&#10;L1NUUgknKXbNZcS9cBmHEad3Q6rlMpvRvHkRb9yjlwk8sZra6mn7LNCPvRepbW9hP3Zi/q4FB9vk&#10;6WC5jqC73J+vvI5806zmxhnflfQYvJWz1evrt/gDAAD//wMAUEsDBBQABgAIAAAAIQAA3yoX4QAA&#10;AAoBAAAPAAAAZHJzL2Rvd25yZXYueG1sTI/BTsMwEETvSPyDtUjcWgcKlIRsqlKJExQpDSBxc+0l&#10;CcTrKHbbwNfjnuA4O6uZN/litJ3Y0+BbxwgX0wQEsXam5RrhpXqY3ILwQbFRnWNC+CYPi+L0JFeZ&#10;cQcuab8JtYgh7DOF0ITQZ1J63ZBVfup64uh9uMGqEOVQSzOoQwy3nbxMkhtpVcuxoVE9rRrSX5ud&#10;RaDXt8/y5/1RPz/ppSt5Far7ao14fjYu70AEGsPfMxzxIzoUkWnrdmy86BAmaZwSEGazFMTRT+bz&#10;eNkiXF2nKcgil/8nFL8AAAD//wMAUEsBAi0AFAAGAAgAAAAhALaDOJL+AAAA4QEAABMAAAAAAAAA&#10;AAAAAAAAAAAAAFtDb250ZW50X1R5cGVzXS54bWxQSwECLQAUAAYACAAAACEAOP0h/9YAAACUAQAA&#10;CwAAAAAAAAAAAAAAAAAvAQAAX3JlbHMvLnJlbHNQSwECLQAUAAYACAAAACEAO7U4kHcCAABFBQAA&#10;DgAAAAAAAAAAAAAAAAAuAgAAZHJzL2Uyb0RvYy54bWxQSwECLQAUAAYACAAAACEAAN8qF+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  <w:sectPr w:rsidR="00430B99" w:rsidRPr="002106D6" w:rsidSect="00517E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lastRenderedPageBreak/>
        <w:t>"They live in secret places, windy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Cliffs, wolf-dens where water pours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From the rocks, then runs underground, where mist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Steams like black clouds, and the groves of trees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Growing out over their lake are all covered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With frozen spray, and wind down snakelike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Roots that reach as far as the water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And help keep it dark. At night that lake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Burns like a torch. No one knows its bottom,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No wisdom reaches such depths. A deer,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Hunted through the woods by packs of hounds,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A stage with great horns, though driven through the forest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lastRenderedPageBreak/>
        <w:t>From faraway places, prefers to die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On those shores, refuses to save its life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proofErr w:type="gramStart"/>
      <w:r w:rsidRPr="002106D6">
        <w:rPr>
          <w:rFonts w:ascii="Segoe Print" w:hAnsi="Segoe Print"/>
          <w:sz w:val="18"/>
          <w:szCs w:val="18"/>
        </w:rPr>
        <w:t>In that water.</w:t>
      </w:r>
      <w:proofErr w:type="gramEnd"/>
      <w:r w:rsidRPr="002106D6">
        <w:rPr>
          <w:rFonts w:ascii="Segoe Print" w:hAnsi="Segoe Print"/>
          <w:sz w:val="18"/>
          <w:szCs w:val="18"/>
        </w:rPr>
        <w:t xml:space="preserve"> It isn't far, nor is it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A pleasant spot! When the wind stirs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And storms, waves splash toward the sky,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As dark as the air, as black as the rain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That the heavens weep. Our only help,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Again, lies with you. Grendel's mother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Is hidden in her terrible home, in a place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You've not seen. Seek it, if you dare! Save us,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Once more, and again twisted gold,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Heaped-up ancient treasure, will reward you</w:t>
      </w:r>
    </w:p>
    <w:p w:rsidR="00430B99" w:rsidRPr="002106D6" w:rsidRDefault="00430B99" w:rsidP="0070357B">
      <w:pPr>
        <w:contextualSpacing/>
        <w:rPr>
          <w:rFonts w:ascii="Segoe Print" w:hAnsi="Segoe Print"/>
          <w:sz w:val="18"/>
          <w:szCs w:val="18"/>
        </w:rPr>
      </w:pPr>
      <w:r w:rsidRPr="002106D6">
        <w:rPr>
          <w:rFonts w:ascii="Segoe Print" w:hAnsi="Segoe Print"/>
          <w:sz w:val="18"/>
          <w:szCs w:val="18"/>
        </w:rPr>
        <w:t>For the battle you win!</w:t>
      </w:r>
    </w:p>
    <w:p w:rsidR="00430B99" w:rsidRPr="002106D6" w:rsidRDefault="00430B99" w:rsidP="0070357B">
      <w:pPr>
        <w:contextualSpacing/>
        <w:rPr>
          <w:rFonts w:ascii="Segoe Print" w:hAnsi="Segoe Print"/>
          <w:b/>
          <w:sz w:val="18"/>
          <w:szCs w:val="18"/>
        </w:rPr>
        <w:sectPr w:rsidR="00430B99" w:rsidRPr="002106D6" w:rsidSect="00430B99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430B99" w:rsidRPr="002106D6" w:rsidRDefault="00430B99" w:rsidP="0070357B">
      <w:pPr>
        <w:pStyle w:val="ListParagraph"/>
        <w:numPr>
          <w:ilvl w:val="0"/>
          <w:numId w:val="2"/>
        </w:numPr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What sort of place is the underwater lair of Grendel</w:t>
      </w:r>
      <w:r w:rsidRPr="002106D6">
        <w:rPr>
          <w:rFonts w:ascii="Segoe Print" w:hAnsi="Segoe Print" w:cs="Running for a cause"/>
          <w:sz w:val="22"/>
          <w:szCs w:val="22"/>
        </w:rPr>
        <w:t>’</w:t>
      </w:r>
      <w:r w:rsidRPr="002106D6">
        <w:rPr>
          <w:rFonts w:ascii="Segoe Print" w:hAnsi="Segoe Print"/>
          <w:sz w:val="22"/>
          <w:szCs w:val="22"/>
        </w:rPr>
        <w:t>s mother?  How does the translator</w:t>
      </w:r>
      <w:r w:rsidRPr="002106D6">
        <w:rPr>
          <w:rFonts w:ascii="Segoe Print" w:hAnsi="Segoe Print" w:cs="Running for a cause"/>
          <w:sz w:val="22"/>
          <w:szCs w:val="22"/>
        </w:rPr>
        <w:t>’</w:t>
      </w:r>
      <w:r w:rsidRPr="002106D6">
        <w:rPr>
          <w:rFonts w:ascii="Segoe Print" w:hAnsi="Segoe Print"/>
          <w:sz w:val="22"/>
          <w:szCs w:val="22"/>
        </w:rPr>
        <w:t>s use of alliteration make this description more effective?</w:t>
      </w:r>
    </w:p>
    <w:p w:rsidR="00430B99" w:rsidRPr="002106D6" w:rsidRDefault="00430B99" w:rsidP="0070357B">
      <w:pPr>
        <w:contextualSpacing/>
        <w:rPr>
          <w:rFonts w:ascii="Segoe Print" w:hAnsi="Segoe Print"/>
          <w:sz w:val="22"/>
          <w:szCs w:val="22"/>
        </w:rPr>
      </w:pPr>
    </w:p>
    <w:p w:rsidR="00430B99" w:rsidRPr="002106D6" w:rsidRDefault="00430B99" w:rsidP="0070357B">
      <w:pPr>
        <w:contextualSpacing/>
        <w:rPr>
          <w:rFonts w:ascii="Segoe Print" w:hAnsi="Segoe Print"/>
          <w:sz w:val="22"/>
          <w:szCs w:val="22"/>
        </w:rPr>
      </w:pPr>
    </w:p>
    <w:p w:rsidR="00430B99" w:rsidRPr="002106D6" w:rsidRDefault="00430B99" w:rsidP="0070357B">
      <w:pPr>
        <w:numPr>
          <w:ilvl w:val="0"/>
          <w:numId w:val="2"/>
        </w:num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lastRenderedPageBreak/>
        <w:t xml:space="preserve">Make a prediction.  What will Beowulf’s response be to </w:t>
      </w:r>
      <w:proofErr w:type="spellStart"/>
      <w:r w:rsidRPr="002106D6">
        <w:rPr>
          <w:rFonts w:ascii="Segoe Print" w:hAnsi="Segoe Print"/>
          <w:sz w:val="22"/>
          <w:szCs w:val="22"/>
        </w:rPr>
        <w:t>Hrothgar’s</w:t>
      </w:r>
      <w:proofErr w:type="spellEnd"/>
      <w:r w:rsidRPr="002106D6">
        <w:rPr>
          <w:rFonts w:ascii="Segoe Print" w:hAnsi="Segoe Print"/>
          <w:sz w:val="22"/>
          <w:szCs w:val="22"/>
        </w:rPr>
        <w:t xml:space="preserve"> challenge at the end of the passage?  How do you know?</w:t>
      </w: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AD76AA" w:rsidRPr="002106D6" w:rsidRDefault="00AD76AA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AD76AA" w:rsidRPr="002106D6" w:rsidRDefault="00AD76AA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AD76AA" w:rsidRPr="002106D6" w:rsidRDefault="00AD76AA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b/>
          <w:sz w:val="22"/>
          <w:szCs w:val="22"/>
        </w:rPr>
        <w:t xml:space="preserve">Extension Activity:  </w:t>
      </w:r>
      <w:r w:rsidRPr="002106D6">
        <w:rPr>
          <w:rFonts w:ascii="Segoe Print" w:hAnsi="Segoe Print"/>
          <w:sz w:val="22"/>
          <w:szCs w:val="22"/>
        </w:rPr>
        <w:t xml:space="preserve">What monsters do we have in today’s world?  Do you believe Grendel was a real monster in the epic story of </w:t>
      </w:r>
      <w:r w:rsidRPr="002106D6">
        <w:rPr>
          <w:rFonts w:ascii="Segoe Print" w:hAnsi="Segoe Print"/>
          <w:i/>
          <w:sz w:val="22"/>
          <w:szCs w:val="22"/>
        </w:rPr>
        <w:t>Beowulf</w:t>
      </w:r>
      <w:r w:rsidRPr="002106D6">
        <w:rPr>
          <w:rFonts w:ascii="Segoe Print" w:hAnsi="Segoe Print"/>
          <w:sz w:val="22"/>
          <w:szCs w:val="22"/>
        </w:rPr>
        <w:t>?  If not, why would the writer include a fictional monster in this story?</w:t>
      </w:r>
    </w:p>
    <w:p w:rsidR="00ED4415" w:rsidRPr="002106D6" w:rsidRDefault="00430B99" w:rsidP="0070357B">
      <w:p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A5D3" wp14:editId="048B5830">
                <wp:simplePos x="0" y="0"/>
                <wp:positionH relativeFrom="column">
                  <wp:posOffset>104775</wp:posOffset>
                </wp:positionH>
                <wp:positionV relativeFrom="paragraph">
                  <wp:posOffset>33655</wp:posOffset>
                </wp:positionV>
                <wp:extent cx="6858000" cy="1352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.25pt;margin-top:2.65pt;width:540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EpgQIAAFIFAAAOAAAAZHJzL2Uyb0RvYy54bWysVFFP2zAQfp+0/2D5fSTtKIOKFFUgpkkI&#10;KmDi2Th2E8n2eWe3affrd3bSgADtYdpLYvvuvvvu853PL3bWsK3C0IKr+OSo5Ew5CXXr1hX/+Xj9&#10;5ZSzEIWrhQGnKr5XgV8sPn867/xcTaEBUytkBOLCvPMVb2L086IIslFWhCPwypFRA1oRaYvrokbR&#10;Ebo1xbQsT4oOsPYIUoVAp1e9kS8yvtZKxjutg4rMVJy4xfzF/H1O32JxLuZrFL5p5UBD/AMLK1pH&#10;SUeoKxEF22D7Dsq2EiGAjkcSbAFat1LlGqiaSfmmmodGeJVrIXGCH2UK/w9W3m5XyNqa7o4zJyxd&#10;0T1sXK1qdk/iCbc2ik2STJ0Pc/J+8CscdoGWqeadRpv+VA3bZWn3o7RqF5mkw5PT2WlZ0g1Isk2+&#10;zqazWRa/eAn3GOJ3BZalRcUx0Ugcsq5iexMi5SX/g19K6eC6NSadJ3o9obyKe6OSg3H3SlN9RGGa&#10;gXJnqUuDbCuoJ4SUysVJb2pErfrjGXE98BsjcvYMmJA1JR6xB4DUte+xe9qDfwpVuTHH4PJvxPrg&#10;MSJnBhfHYNs6wI8ADFU1ZO79DyL10iSVnqHe0+0j9GMRvLxuSfsbEeJKIM0B3RfNdryjjzbQVRyG&#10;FWcN4O+PzpM/tSdZOetorioefm0EKs7MD0eNezY5Pk6DmDfHs29T2uBry/Nri9vYS6BrouYkdnmZ&#10;/KM5LDWCfaInYJmykkk4SbkrLiMeNpexn3d6RKRaLrMbDZ8X8cY9eJnAk6qprR53TwL90ICRevcW&#10;DjMo5m9asPdNkQ6Wmwi6zf35ouugNw1ubpzhkUkvw+t99np5Chd/AAAA//8DAFBLAwQUAAYACAAA&#10;ACEAQ0l8890AAAAJAQAADwAAAGRycy9kb3ducmV2LnhtbEyPzW7CMBCE75X6DtZW6qUC56dBEOIg&#10;WqlSeyuBBzDxkkTE62AbSN++zqk9zs5o9ptiM+qe3dC6zpCAeB4BQ6qN6qgRcNh/zJbAnJekZG8I&#10;Bfygg035+FDIXJk77fBW+YaFEnK5FNB6P+Scu7pFLd3cDEjBOxmrpQ/SNlxZeQ/luudJFC24lh2F&#10;D60c8L3F+lxdtQAbf57SC73aVfKd8fOX3r2o6k2I56dxuwbmcfR/YZjwAzqUgelorqQc64NeZCEp&#10;IEuBTXa0mg5HAUm8TIGXBf+/oPwFAAD//wMAUEsBAi0AFAAGAAgAAAAhALaDOJL+AAAA4QEAABMA&#10;AAAAAAAAAAAAAAAAAAAAAFtDb250ZW50X1R5cGVzXS54bWxQSwECLQAUAAYACAAAACEAOP0h/9YA&#10;AACUAQAACwAAAAAAAAAAAAAAAAAvAQAAX3JlbHMvLnJlbHNQSwECLQAUAAYACAAAACEAzrLxKYEC&#10;AABSBQAADgAAAAAAAAAAAAAAAAAuAgAAZHJzL2Uyb0RvYy54bWxQSwECLQAUAAYACAAAACEAQ0l8&#10;89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Default="002106D6" w:rsidP="0070357B">
      <w:pPr>
        <w:contextualSpacing/>
        <w:rPr>
          <w:rFonts w:ascii="Segoe Print" w:hAnsi="Segoe Print"/>
          <w:b/>
          <w:sz w:val="22"/>
          <w:szCs w:val="22"/>
        </w:rPr>
      </w:pPr>
      <w:r w:rsidRPr="002106D6">
        <w:rPr>
          <w:rFonts w:ascii="Segoe Print" w:hAnsi="Segoe Print"/>
          <w:b/>
          <w:sz w:val="22"/>
          <w:szCs w:val="22"/>
        </w:rPr>
        <w:t>“Battle with Grendel’s Mother”</w:t>
      </w:r>
    </w:p>
    <w:p w:rsidR="002106D6" w:rsidRDefault="002106D6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2106D6" w:rsidRPr="002106D6" w:rsidRDefault="0064310B" w:rsidP="0070357B">
      <w:pPr>
        <w:contextualSpacing/>
        <w:rPr>
          <w:rFonts w:ascii="Segoe Print" w:hAnsi="Segoe Print"/>
          <w:b/>
          <w:sz w:val="22"/>
          <w:szCs w:val="22"/>
        </w:rPr>
      </w:pPr>
      <w:r w:rsidRPr="0064310B">
        <w:rPr>
          <w:rFonts w:ascii="Segoe Print" w:hAnsi="Segoe Pri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C9867" wp14:editId="73BF8DEB">
                <wp:simplePos x="0" y="0"/>
                <wp:positionH relativeFrom="column">
                  <wp:posOffset>3914140</wp:posOffset>
                </wp:positionH>
                <wp:positionV relativeFrom="paragraph">
                  <wp:posOffset>2884805</wp:posOffset>
                </wp:positionV>
                <wp:extent cx="2543175" cy="2352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0B" w:rsidRPr="0064310B" w:rsidRDefault="0064310B" w:rsidP="006431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  <w:r w:rsidRPr="0064310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 xml:space="preserve">Lines </w:t>
                            </w:r>
                            <w: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>610-613</w:t>
                            </w:r>
                            <w:r w:rsidRPr="0064310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>– How important is fame to Beowulf?</w:t>
                            </w:r>
                          </w:p>
                          <w:p w:rsidR="0064310B" w:rsidRDefault="00643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pt;margin-top:227.15pt;width:200.2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9wIgIAAB4EAAAOAAAAZHJzL2Uyb0RvYy54bWysU81u2zAMvg/YOwi6L3acpGmNOEWXLsOA&#10;7gdo9wCyLMfCJFGTlNjZ05eS0zTbbsN0EEiR/ER+JFe3g1bkIJyXYCo6neSUCMOhkWZX0e9P23fX&#10;lPjATMMUGFHRo/D0dv32zaq3pSigA9UIRxDE+LK3Fe1CsGWWed4JzfwErDBobMFpFlB1u6xxrEd0&#10;rbIiz6+yHlxjHXDhPb7ej0a6TvhtK3j42rZeBKIqirmFdLt01/HO1itW7hyzneSnNNg/ZKGZNPjp&#10;GeqeBUb2Tv4FpSV34KENEw46g7aVXKQasJpp/kc1jx2zItWC5Hh7psn/P1j+5fDNEdlUdJYvKTFM&#10;Y5OexBDIexhIEfnprS/R7dGiYxjwGfucavX2AfgPTwxsOmZ24s456DvBGsxvGiOzi9ARx0eQuv8M&#10;DX7D9gES0NA6HclDOgiiY5+O597EVDg+Fov5bLpcUMLRVswWxRUq8Q9WvoRb58NHAZpEoaIOm5/g&#10;2eHBh9H1xSX+5kHJZiuVSorb1RvlyIHhoGzTOaH/5qYM6St6sygWCdlAjEdoVmoZcJCV1BW9zuOJ&#10;4ayMdHwwTZIDk2qUMWllTvxESkZywlAP6BhJq6E5IlMOxoHFBUOhA/eLkh6HtaL+5545QYn6ZJDt&#10;m+l8Hqc7KfPFskDFXVrqSwszHKEqGigZxU1IGxHzNXCHXWll4us1k1OuOISJ8dPCxCm/1JPX61qv&#10;nwEAAP//AwBQSwMEFAAGAAgAAAAhAAVi04vgAAAADAEAAA8AAABkcnMvZG93bnJldi54bWxMj0FO&#10;wzAQRfdI3MEaJDaIOimum4Y4FSCB2Lb0AE48TSLicRS7TXp73BVdjv7T/2+K7Wx7dsbRd44UpIsE&#10;GFLtTEeNgsPP53MGzAdNRveOUMEFPWzL+7tC58ZNtMPzPjQslpDPtYI2hCHn3NctWu0XbkCK2dGN&#10;Vod4jg03o55iue35Mkkkt7qjuNDqAT9arH/3J6vg+D09rTZT9RUO652Q77pbV+6i1OPD/PYKLOAc&#10;/mG46kd1KKNT5U5kPOsVyFSKiCoQK/EC7EokqdwAqxRkS5EBLwt++0T5BwAA//8DAFBLAQItABQA&#10;BgAIAAAAIQC2gziS/gAAAOEBAAATAAAAAAAAAAAAAAAAAAAAAABbQ29udGVudF9UeXBlc10ueG1s&#10;UEsBAi0AFAAGAAgAAAAhADj9If/WAAAAlAEAAAsAAAAAAAAAAAAAAAAALwEAAF9yZWxzLy5yZWxz&#10;UEsBAi0AFAAGAAgAAAAhAC8pD3AiAgAAHgQAAA4AAAAAAAAAAAAAAAAALgIAAGRycy9lMm9Eb2Mu&#10;eG1sUEsBAi0AFAAGAAgAAAAhAAVi04vgAAAADAEAAA8AAAAAAAAAAAAAAAAAfAQAAGRycy9kb3du&#10;cmV2LnhtbFBLBQYAAAAABAAEAPMAAACJBQAAAAA=&#10;" stroked="f">
                <v:textbox>
                  <w:txbxContent>
                    <w:p w:rsidR="0064310B" w:rsidRPr="0064310B" w:rsidRDefault="0064310B" w:rsidP="006431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  <w:r w:rsidRPr="0064310B">
                        <w:rPr>
                          <w:rFonts w:ascii="Segoe Print" w:hAnsi="Segoe Print"/>
                          <w:sz w:val="22"/>
                          <w:szCs w:val="22"/>
                        </w:rPr>
                        <w:t xml:space="preserve">Lines </w:t>
                      </w:r>
                      <w:r>
                        <w:rPr>
                          <w:rFonts w:ascii="Segoe Print" w:hAnsi="Segoe Print"/>
                          <w:sz w:val="22"/>
                          <w:szCs w:val="22"/>
                        </w:rPr>
                        <w:t>610-613</w:t>
                      </w:r>
                      <w:r w:rsidRPr="0064310B">
                        <w:rPr>
                          <w:rFonts w:ascii="Segoe Print" w:hAnsi="Segoe Print"/>
                          <w:sz w:val="22"/>
                          <w:szCs w:val="22"/>
                        </w:rPr>
                        <w:t>– How important is fame to Beowulf?</w:t>
                      </w:r>
                    </w:p>
                    <w:p w:rsidR="0064310B" w:rsidRDefault="0064310B"/>
                  </w:txbxContent>
                </v:textbox>
              </v:shape>
            </w:pict>
          </mc:Fallback>
        </mc:AlternateContent>
      </w:r>
      <w:r w:rsidR="002106D6">
        <w:rPr>
          <w:rFonts w:ascii="Segoe Print" w:hAnsi="Segoe Print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FE5181A" wp14:editId="42DA9DDF">
            <wp:simplePos x="0" y="0"/>
            <wp:positionH relativeFrom="column">
              <wp:posOffset>3314700</wp:posOffset>
            </wp:positionH>
            <wp:positionV relativeFrom="paragraph">
              <wp:posOffset>68580</wp:posOffset>
            </wp:positionV>
            <wp:extent cx="3489325" cy="2638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6D6">
        <w:rPr>
          <w:rFonts w:ascii="Segoe Print" w:hAnsi="Segoe Print"/>
          <w:b/>
          <w:noProof/>
          <w:sz w:val="22"/>
          <w:szCs w:val="22"/>
        </w:rPr>
        <w:drawing>
          <wp:inline distT="0" distB="0" distL="0" distR="0" wp14:anchorId="57E75A96" wp14:editId="618B1FE1">
            <wp:extent cx="3314266" cy="35528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66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D6" w:rsidRPr="002106D6" w:rsidRDefault="0064310B" w:rsidP="0070357B">
      <w:pPr>
        <w:contextualSpacing/>
        <w:rPr>
          <w:rFonts w:ascii="Segoe Print" w:hAnsi="Segoe Print"/>
          <w:sz w:val="22"/>
          <w:szCs w:val="22"/>
        </w:rPr>
      </w:pPr>
      <w:r w:rsidRPr="0064310B">
        <w:rPr>
          <w:rFonts w:ascii="Segoe Print" w:hAnsi="Segoe Pri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2F074" wp14:editId="55DF5354">
                <wp:simplePos x="0" y="0"/>
                <wp:positionH relativeFrom="column">
                  <wp:posOffset>333375</wp:posOffset>
                </wp:positionH>
                <wp:positionV relativeFrom="paragraph">
                  <wp:posOffset>1905</wp:posOffset>
                </wp:positionV>
                <wp:extent cx="2867025" cy="21431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0B" w:rsidRPr="0064310B" w:rsidRDefault="0064310B" w:rsidP="0064310B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4310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Lines 570-574 – What characteristic of an epic hero does</w:t>
                            </w:r>
                            <w:proofErr w:type="gramEnd"/>
                            <w:r w:rsidRPr="0064310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Beowulf display in these lines?</w:t>
                            </w:r>
                          </w:p>
                          <w:p w:rsidR="0064310B" w:rsidRPr="0064310B" w:rsidRDefault="0064310B" w:rsidP="00643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25pt;margin-top:.15pt;width:225.7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9tIQ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BZnh/QYpnFG&#10;T2IM5B2MpIz0DNZX6PVo0S+M+IyuqVVvH4B/98TApmdmJ+6cg6EXrMXyihiZXYROOD6CNMMnaDEN&#10;2wdIQGPndOQO2SCIjnUcz6OJpXB8LJdX13m5oISjrSzmbwtUYg5WPYdb58MHAZpEoaYOZ5/g2eHB&#10;h8n12SVm86Bku5VKJcXtmo1y5MBwT7bpnNB/c1OGDDW9WWDuGGUgxiM0q7QMuMdK6pou83hiOKsi&#10;He9Nm+TApJpkLFqZEz+RkomcMDbjNIkYG7lroD0iYQ6mtcVvhkIP7iclA65sTf2PPXOCEvXRIOk3&#10;xXwedzwp88V1iYq7tDSXFmY4QtU0UDKJm5D+xdTYHQ6nk4m2l0pOJeMqJuJP3ybu+qWevF4+9/oX&#10;AAAA//8DAFBLAwQUAAYACAAAACEAae01stwAAAAHAQAADwAAAGRycy9kb3ducmV2LnhtbEyPQU+D&#10;QBSE7yb+h80z8WLsYltKpSyNmmi8tvYHPOAVSNm3hN0W+u99nuxxMpOZb7LtZDt1ocG3jg28zCJQ&#10;xKWrWq4NHH4+n9egfECusHNMBq7kYZvf32WYVm7kHV32oVZSwj5FA00Ifaq1Lxuy6GeuJxbv6AaL&#10;QeRQ62rAUcptp+dRtNIWW5aFBnv6aKg87c/WwPF7fIpfx+IrHJLdcvWObVK4qzGPD9PbBlSgKfyH&#10;4Q9f0CEXpsKdufKqMxDPY0kaWIASN46W8qwQuUjWoPNM3/LnvwAAAP//AwBQSwECLQAUAAYACAAA&#10;ACEAtoM4kv4AAADhAQAAEwAAAAAAAAAAAAAAAAAAAAAAW0NvbnRlbnRfVHlwZXNdLnhtbFBLAQIt&#10;ABQABgAIAAAAIQA4/SH/1gAAAJQBAAALAAAAAAAAAAAAAAAAAC8BAABfcmVscy8ucmVsc1BLAQIt&#10;ABQABgAIAAAAIQCt819tIQIAACQEAAAOAAAAAAAAAAAAAAAAAC4CAABkcnMvZTJvRG9jLnhtbFBL&#10;AQItABQABgAIAAAAIQBp7TWy3AAAAAcBAAAPAAAAAAAAAAAAAAAAAHsEAABkcnMvZG93bnJldi54&#10;bWxQSwUGAAAAAAQABADzAAAAhAUAAAAA&#10;" stroked="f">
                <v:textbox>
                  <w:txbxContent>
                    <w:p w:rsidR="0064310B" w:rsidRPr="0064310B" w:rsidRDefault="0064310B" w:rsidP="0064310B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proofErr w:type="gramStart"/>
                      <w:r w:rsidRPr="0064310B">
                        <w:rPr>
                          <w:rFonts w:ascii="Segoe Print" w:hAnsi="Segoe Print"/>
                          <w:sz w:val="20"/>
                          <w:szCs w:val="20"/>
                        </w:rPr>
                        <w:t>Lines 570-574 – What characteristic of an epic hero does</w:t>
                      </w:r>
                      <w:proofErr w:type="gramEnd"/>
                      <w:r w:rsidRPr="0064310B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Beowulf display in these lines?</w:t>
                      </w:r>
                    </w:p>
                    <w:p w:rsidR="0064310B" w:rsidRPr="0064310B" w:rsidRDefault="0064310B" w:rsidP="006431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70357B" w:rsidRDefault="0070357B" w:rsidP="0064310B">
      <w:pPr>
        <w:contextualSpacing/>
        <w:jc w:val="center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noProof/>
          <w:sz w:val="22"/>
          <w:szCs w:val="22"/>
        </w:rPr>
        <w:lastRenderedPageBreak/>
        <w:drawing>
          <wp:inline distT="0" distB="0" distL="0" distR="0" wp14:anchorId="382844B1" wp14:editId="7BE0109D">
            <wp:extent cx="3722431" cy="3133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31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/>
          <w:noProof/>
          <w:sz w:val="22"/>
          <w:szCs w:val="22"/>
        </w:rPr>
        <w:drawing>
          <wp:inline distT="0" distB="0" distL="0" distR="0" wp14:anchorId="009BAE2C" wp14:editId="6F756E93">
            <wp:extent cx="3560909" cy="34861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8" b="2895"/>
                    <a:stretch/>
                  </pic:blipFill>
                  <pic:spPr bwMode="auto">
                    <a:xfrm>
                      <a:off x="0" y="0"/>
                      <a:ext cx="3568200" cy="34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6D6" w:rsidRDefault="0070357B" w:rsidP="0064310B">
      <w:pPr>
        <w:contextualSpacing/>
        <w:jc w:val="center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noProof/>
          <w:sz w:val="22"/>
          <w:szCs w:val="22"/>
        </w:rPr>
        <w:drawing>
          <wp:inline distT="0" distB="0" distL="0" distR="0" wp14:anchorId="036E0F97" wp14:editId="3058B892">
            <wp:extent cx="3124200" cy="466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0B" w:rsidRDefault="0064310B" w:rsidP="0064310B">
      <w:pPr>
        <w:contextualSpacing/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noProof/>
          <w:sz w:val="22"/>
          <w:szCs w:val="22"/>
        </w:rPr>
        <w:drawing>
          <wp:inline distT="0" distB="0" distL="0" distR="0" wp14:anchorId="2E4BBB2D" wp14:editId="2A587E6C">
            <wp:extent cx="3638550" cy="1038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</w:p>
    <w:p w:rsid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</w:p>
    <w:p w:rsidR="0064310B" w:rsidRDefault="0064310B" w:rsidP="0070357B">
      <w:pPr>
        <w:contextualSpacing/>
        <w:rPr>
          <w:rFonts w:ascii="Segoe Print" w:hAnsi="Segoe Print"/>
          <w:sz w:val="20"/>
          <w:szCs w:val="20"/>
        </w:rPr>
      </w:pPr>
    </w:p>
    <w:p w:rsidR="0064310B" w:rsidRDefault="0064310B" w:rsidP="0070357B">
      <w:pPr>
        <w:contextualSpacing/>
        <w:rPr>
          <w:rFonts w:ascii="Segoe Print" w:hAnsi="Segoe Print"/>
          <w:sz w:val="20"/>
          <w:szCs w:val="20"/>
        </w:rPr>
      </w:pPr>
    </w:p>
    <w:p w:rsidR="0064310B" w:rsidRDefault="0064310B" w:rsidP="0070357B">
      <w:pPr>
        <w:contextualSpacing/>
        <w:rPr>
          <w:rFonts w:ascii="Segoe Print" w:hAnsi="Segoe Print"/>
          <w:sz w:val="20"/>
          <w:szCs w:val="20"/>
        </w:rPr>
        <w:sectPr w:rsidR="0064310B" w:rsidSect="00430B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lastRenderedPageBreak/>
        <w:t xml:space="preserve">The wise old warriors who surrounded </w:t>
      </w:r>
      <w:proofErr w:type="spellStart"/>
      <w:r w:rsidRPr="0070357B">
        <w:rPr>
          <w:rFonts w:ascii="Segoe Print" w:hAnsi="Segoe Print"/>
          <w:sz w:val="20"/>
          <w:szCs w:val="20"/>
        </w:rPr>
        <w:t>Hrothgar</w:t>
      </w:r>
      <w:proofErr w:type="spellEnd"/>
      <w:r w:rsidRPr="0070357B">
        <w:rPr>
          <w:rFonts w:ascii="Segoe Print" w:hAnsi="Segoe Print"/>
          <w:sz w:val="20"/>
          <w:szCs w:val="20"/>
        </w:rPr>
        <w:t xml:space="preserve">,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Like him staring into the monsters' lake,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Saw the waves surging and blood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gramStart"/>
      <w:r w:rsidRPr="0070357B">
        <w:rPr>
          <w:rFonts w:ascii="Segoe Print" w:hAnsi="Segoe Print"/>
          <w:sz w:val="20"/>
          <w:szCs w:val="20"/>
        </w:rPr>
        <w:t>Spurting through.</w:t>
      </w:r>
      <w:proofErr w:type="gramEnd"/>
      <w:r w:rsidRPr="0070357B">
        <w:rPr>
          <w:rFonts w:ascii="Segoe Print" w:hAnsi="Segoe Print"/>
          <w:sz w:val="20"/>
          <w:szCs w:val="20"/>
        </w:rPr>
        <w:t xml:space="preserve"> They spoke about Beowulf,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All the graybeards, whispered together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And said that hope was gone, that the hero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Had lost fame and his life at once, and would never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Return to the living, come back as triumphant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As he had left; almost all agreed that Grendel's Beowulf Page | 16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Mighty mother, the she-wolf, had killed him.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The sun slid over past noon, went further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Down. The Danes gave up, left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The lake and went home, </w:t>
      </w:r>
      <w:proofErr w:type="spellStart"/>
      <w:r w:rsidRPr="0070357B">
        <w:rPr>
          <w:rFonts w:ascii="Segoe Print" w:hAnsi="Segoe Print"/>
          <w:sz w:val="20"/>
          <w:szCs w:val="20"/>
        </w:rPr>
        <w:t>Hrothgar</w:t>
      </w:r>
      <w:proofErr w:type="spellEnd"/>
      <w:r w:rsidRPr="0070357B">
        <w:rPr>
          <w:rFonts w:ascii="Segoe Print" w:hAnsi="Segoe Print"/>
          <w:sz w:val="20"/>
          <w:szCs w:val="20"/>
        </w:rPr>
        <w:t xml:space="preserve"> with them.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The </w:t>
      </w:r>
      <w:proofErr w:type="spellStart"/>
      <w:r w:rsidRPr="0070357B">
        <w:rPr>
          <w:rFonts w:ascii="Segoe Print" w:hAnsi="Segoe Print"/>
          <w:sz w:val="20"/>
          <w:szCs w:val="20"/>
        </w:rPr>
        <w:t>Geats</w:t>
      </w:r>
      <w:proofErr w:type="spellEnd"/>
      <w:r w:rsidRPr="0070357B">
        <w:rPr>
          <w:rFonts w:ascii="Segoe Print" w:hAnsi="Segoe Print"/>
          <w:sz w:val="20"/>
          <w:szCs w:val="20"/>
        </w:rPr>
        <w:t xml:space="preserve"> stayed, sat sadly, watching,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Imagining they saw their lord but not believing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They would ever see him again.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—Then the sword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Melted, blood-soaked, dripping down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Like water, disappearing like ice when the world's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Eternal Lord loosens invisible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Fetters and unwinds icicles and frost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As only He can, He who rules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Time and seasons, He who is truly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gramStart"/>
      <w:r w:rsidRPr="0070357B">
        <w:rPr>
          <w:rFonts w:ascii="Segoe Print" w:hAnsi="Segoe Print"/>
          <w:sz w:val="20"/>
          <w:szCs w:val="20"/>
        </w:rPr>
        <w:t>God.</w:t>
      </w:r>
      <w:proofErr w:type="gramEnd"/>
      <w:r w:rsidRPr="0070357B">
        <w:rPr>
          <w:rFonts w:ascii="Segoe Print" w:hAnsi="Segoe Print"/>
          <w:sz w:val="20"/>
          <w:szCs w:val="20"/>
        </w:rPr>
        <w:t xml:space="preserve"> The monsters' hall was full of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Rich treasures, but all that Beowulf took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gramStart"/>
      <w:r w:rsidRPr="0070357B">
        <w:rPr>
          <w:rFonts w:ascii="Segoe Print" w:hAnsi="Segoe Print"/>
          <w:sz w:val="20"/>
          <w:szCs w:val="20"/>
        </w:rPr>
        <w:t>Was</w:t>
      </w:r>
      <w:proofErr w:type="gramEnd"/>
      <w:r w:rsidRPr="0070357B">
        <w:rPr>
          <w:rFonts w:ascii="Segoe Print" w:hAnsi="Segoe Print"/>
          <w:sz w:val="20"/>
          <w:szCs w:val="20"/>
        </w:rPr>
        <w:t xml:space="preserve"> Grendel's head and the hilt of the giants'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Jeweled sword; the rest of that ring-marked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Blade had dissolved in Grendel's steaming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Blood, boiling even after his death.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And then the battle's only survivor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Swam up and away from those silent corpses;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The water was calm and clean, the whole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lastRenderedPageBreak/>
        <w:t xml:space="preserve">Huge lake peaceful once the demons </w:t>
      </w:r>
      <w:proofErr w:type="gramStart"/>
      <w:r w:rsidRPr="0070357B">
        <w:rPr>
          <w:rFonts w:ascii="Segoe Print" w:hAnsi="Segoe Print"/>
          <w:sz w:val="20"/>
          <w:szCs w:val="20"/>
        </w:rPr>
        <w:t>who'd</w:t>
      </w:r>
      <w:proofErr w:type="gramEnd"/>
      <w:r w:rsidRPr="0070357B">
        <w:rPr>
          <w:rFonts w:ascii="Segoe Print" w:hAnsi="Segoe Print"/>
          <w:sz w:val="20"/>
          <w:szCs w:val="20"/>
        </w:rPr>
        <w:t xml:space="preserve"> lived in it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gramStart"/>
      <w:r w:rsidRPr="0070357B">
        <w:rPr>
          <w:rFonts w:ascii="Segoe Print" w:hAnsi="Segoe Print"/>
          <w:sz w:val="20"/>
          <w:szCs w:val="20"/>
        </w:rPr>
        <w:t>Were dead.</w:t>
      </w:r>
      <w:proofErr w:type="gramEnd"/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Then that noble protector of all seamen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Swam to land, rejoicing in the heavy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Burdens he was bringing with him. He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And all his glorious band of </w:t>
      </w:r>
      <w:proofErr w:type="spellStart"/>
      <w:r w:rsidRPr="0070357B">
        <w:rPr>
          <w:rFonts w:ascii="Segoe Print" w:hAnsi="Segoe Print"/>
          <w:sz w:val="20"/>
          <w:szCs w:val="20"/>
        </w:rPr>
        <w:t>Geats</w:t>
      </w:r>
      <w:proofErr w:type="spellEnd"/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Thanked God that their leader had come back unharmed;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They left the lake together. The </w:t>
      </w:r>
      <w:proofErr w:type="spellStart"/>
      <w:r w:rsidRPr="0070357B">
        <w:rPr>
          <w:rFonts w:ascii="Segoe Print" w:hAnsi="Segoe Print"/>
          <w:sz w:val="20"/>
          <w:szCs w:val="20"/>
        </w:rPr>
        <w:t>Geats</w:t>
      </w:r>
      <w:proofErr w:type="spellEnd"/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gramStart"/>
      <w:r w:rsidRPr="0070357B">
        <w:rPr>
          <w:rFonts w:ascii="Segoe Print" w:hAnsi="Segoe Print"/>
          <w:sz w:val="20"/>
          <w:szCs w:val="20"/>
        </w:rPr>
        <w:t>Carried Beowulf's helmet, and his mail shirt.</w:t>
      </w:r>
      <w:proofErr w:type="gramEnd"/>
      <w:r w:rsidRPr="0070357B">
        <w:rPr>
          <w:rFonts w:ascii="Segoe Print" w:hAnsi="Segoe Print"/>
          <w:sz w:val="20"/>
          <w:szCs w:val="20"/>
        </w:rPr>
        <w:t xml:space="preserve">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Behind them the water slowly thickened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gramStart"/>
      <w:r w:rsidRPr="0070357B">
        <w:rPr>
          <w:rFonts w:ascii="Segoe Print" w:hAnsi="Segoe Print"/>
          <w:sz w:val="20"/>
          <w:szCs w:val="20"/>
        </w:rPr>
        <w:t>As the monsters' blood came seeping up.</w:t>
      </w:r>
      <w:proofErr w:type="gramEnd"/>
      <w:r w:rsidRPr="0070357B">
        <w:rPr>
          <w:rFonts w:ascii="Segoe Print" w:hAnsi="Segoe Print"/>
          <w:sz w:val="20"/>
          <w:szCs w:val="20"/>
        </w:rPr>
        <w:t xml:space="preserve">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They walked quickly, happily, across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Roads all of them remembered, left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The lake and the cliffs alongside it, brave men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Staggering under the weight of Grendel's skull,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Too heavy for fewer than four of them to handle—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Two on each side of the spear jammed through it—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Yet proud of their ugly load and determined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gramStart"/>
      <w:r w:rsidRPr="0070357B">
        <w:rPr>
          <w:rFonts w:ascii="Segoe Print" w:hAnsi="Segoe Print"/>
          <w:sz w:val="20"/>
          <w:szCs w:val="20"/>
        </w:rPr>
        <w:t xml:space="preserve">That the Danes, seated in </w:t>
      </w:r>
      <w:proofErr w:type="spellStart"/>
      <w:r w:rsidRPr="0070357B">
        <w:rPr>
          <w:rFonts w:ascii="Segoe Print" w:hAnsi="Segoe Print"/>
          <w:sz w:val="20"/>
          <w:szCs w:val="20"/>
        </w:rPr>
        <w:t>Herot</w:t>
      </w:r>
      <w:proofErr w:type="spellEnd"/>
      <w:r w:rsidRPr="0070357B">
        <w:rPr>
          <w:rFonts w:ascii="Segoe Print" w:hAnsi="Segoe Print"/>
          <w:sz w:val="20"/>
          <w:szCs w:val="20"/>
        </w:rPr>
        <w:t>, should see it.</w:t>
      </w:r>
      <w:proofErr w:type="gramEnd"/>
      <w:r w:rsidRPr="0070357B">
        <w:rPr>
          <w:rFonts w:ascii="Segoe Print" w:hAnsi="Segoe Print"/>
          <w:sz w:val="20"/>
          <w:szCs w:val="20"/>
        </w:rPr>
        <w:t xml:space="preserve">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Soon, fourteen </w:t>
      </w:r>
      <w:proofErr w:type="spellStart"/>
      <w:r w:rsidRPr="0070357B">
        <w:rPr>
          <w:rFonts w:ascii="Segoe Print" w:hAnsi="Segoe Print"/>
          <w:sz w:val="20"/>
          <w:szCs w:val="20"/>
        </w:rPr>
        <w:t>Geats</w:t>
      </w:r>
      <w:proofErr w:type="spellEnd"/>
      <w:r w:rsidRPr="0070357B">
        <w:rPr>
          <w:rFonts w:ascii="Segoe Print" w:hAnsi="Segoe Print"/>
          <w:sz w:val="20"/>
          <w:szCs w:val="20"/>
        </w:rPr>
        <w:t xml:space="preserve"> arrived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At the hall, bold and warlike, and with Beowulf,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Their lord and leader, they walked on the mead-hall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gramStart"/>
      <w:r w:rsidRPr="0070357B">
        <w:rPr>
          <w:rFonts w:ascii="Segoe Print" w:hAnsi="Segoe Print"/>
          <w:sz w:val="20"/>
          <w:szCs w:val="20"/>
        </w:rPr>
        <w:t>Green.</w:t>
      </w:r>
      <w:proofErr w:type="gramEnd"/>
      <w:r w:rsidRPr="0070357B">
        <w:rPr>
          <w:rFonts w:ascii="Segoe Print" w:hAnsi="Segoe Print"/>
          <w:sz w:val="20"/>
          <w:szCs w:val="20"/>
        </w:rPr>
        <w:t xml:space="preserve"> Then the </w:t>
      </w:r>
      <w:proofErr w:type="spellStart"/>
      <w:r w:rsidRPr="0070357B">
        <w:rPr>
          <w:rFonts w:ascii="Segoe Print" w:hAnsi="Segoe Print"/>
          <w:sz w:val="20"/>
          <w:szCs w:val="20"/>
        </w:rPr>
        <w:t>Geats</w:t>
      </w:r>
      <w:proofErr w:type="spellEnd"/>
      <w:r w:rsidRPr="0070357B">
        <w:rPr>
          <w:rFonts w:ascii="Segoe Print" w:hAnsi="Segoe Print"/>
          <w:sz w:val="20"/>
          <w:szCs w:val="20"/>
        </w:rPr>
        <w:t xml:space="preserve">' brave prince entered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spellStart"/>
      <w:r w:rsidRPr="0070357B">
        <w:rPr>
          <w:rFonts w:ascii="Segoe Print" w:hAnsi="Segoe Print"/>
          <w:sz w:val="20"/>
          <w:szCs w:val="20"/>
        </w:rPr>
        <w:t>Herot</w:t>
      </w:r>
      <w:proofErr w:type="spellEnd"/>
      <w:r w:rsidRPr="0070357B">
        <w:rPr>
          <w:rFonts w:ascii="Segoe Print" w:hAnsi="Segoe Print"/>
          <w:sz w:val="20"/>
          <w:szCs w:val="20"/>
        </w:rPr>
        <w:t>, covered with glory for the daring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Battles he had fought; he sought </w:t>
      </w:r>
      <w:proofErr w:type="spellStart"/>
      <w:r w:rsidRPr="0070357B">
        <w:rPr>
          <w:rFonts w:ascii="Segoe Print" w:hAnsi="Segoe Print"/>
          <w:sz w:val="20"/>
          <w:szCs w:val="20"/>
        </w:rPr>
        <w:t>Hrothgar</w:t>
      </w:r>
      <w:proofErr w:type="spellEnd"/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gramStart"/>
      <w:r w:rsidRPr="0070357B">
        <w:rPr>
          <w:rFonts w:ascii="Segoe Print" w:hAnsi="Segoe Print"/>
          <w:sz w:val="20"/>
          <w:szCs w:val="20"/>
        </w:rPr>
        <w:t>To salute him and show Grendel's head.</w:t>
      </w:r>
      <w:proofErr w:type="gramEnd"/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He carried that terrible trophy by the hair,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>Brought it straight to where the Danes sat,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proofErr w:type="gramStart"/>
      <w:r w:rsidRPr="0070357B">
        <w:rPr>
          <w:rFonts w:ascii="Segoe Print" w:hAnsi="Segoe Print"/>
          <w:sz w:val="20"/>
          <w:szCs w:val="20"/>
        </w:rPr>
        <w:t>Drinking, the queen among them.</w:t>
      </w:r>
      <w:proofErr w:type="gramEnd"/>
      <w:r w:rsidRPr="0070357B">
        <w:rPr>
          <w:rFonts w:ascii="Segoe Print" w:hAnsi="Segoe Print"/>
          <w:sz w:val="20"/>
          <w:szCs w:val="20"/>
        </w:rPr>
        <w:t xml:space="preserve"> It was a weird </w:t>
      </w:r>
    </w:p>
    <w:p w:rsidR="0070357B" w:rsidRP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  <w:r w:rsidRPr="0070357B">
        <w:rPr>
          <w:rFonts w:ascii="Segoe Print" w:hAnsi="Segoe Print"/>
          <w:sz w:val="20"/>
          <w:szCs w:val="20"/>
        </w:rPr>
        <w:t xml:space="preserve">And wonderful </w:t>
      </w:r>
      <w:proofErr w:type="gramStart"/>
      <w:r w:rsidRPr="0070357B">
        <w:rPr>
          <w:rFonts w:ascii="Segoe Print" w:hAnsi="Segoe Print"/>
          <w:sz w:val="20"/>
          <w:szCs w:val="20"/>
        </w:rPr>
        <w:t>sight,</w:t>
      </w:r>
      <w:proofErr w:type="gramEnd"/>
      <w:r w:rsidRPr="0070357B">
        <w:rPr>
          <w:rFonts w:ascii="Segoe Print" w:hAnsi="Segoe Print"/>
          <w:sz w:val="20"/>
          <w:szCs w:val="20"/>
        </w:rPr>
        <w:t xml:space="preserve"> and the warriors stared.</w:t>
      </w:r>
    </w:p>
    <w:p w:rsidR="0070357B" w:rsidRDefault="0070357B" w:rsidP="0070357B">
      <w:pPr>
        <w:numPr>
          <w:ilvl w:val="0"/>
          <w:numId w:val="3"/>
        </w:numPr>
        <w:contextualSpacing/>
        <w:rPr>
          <w:rFonts w:ascii="Segoe Print" w:hAnsi="Segoe Print"/>
          <w:sz w:val="22"/>
          <w:szCs w:val="22"/>
        </w:rPr>
        <w:sectPr w:rsidR="0070357B" w:rsidSect="007035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64310B" w:rsidRDefault="0064310B" w:rsidP="0064310B">
      <w:pPr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0"/>
          <w:szCs w:val="20"/>
        </w:rPr>
        <w:t xml:space="preserve">3. </w:t>
      </w:r>
      <w:r w:rsidR="002106D6" w:rsidRPr="0064310B">
        <w:rPr>
          <w:rFonts w:ascii="Segoe Print" w:hAnsi="Segoe Print"/>
          <w:sz w:val="22"/>
          <w:szCs w:val="22"/>
        </w:rPr>
        <w:t xml:space="preserve">Why do you think the </w:t>
      </w:r>
      <w:proofErr w:type="spellStart"/>
      <w:r w:rsidR="002106D6" w:rsidRPr="0064310B">
        <w:rPr>
          <w:rFonts w:ascii="Segoe Print" w:hAnsi="Segoe Print"/>
          <w:sz w:val="22"/>
          <w:szCs w:val="22"/>
        </w:rPr>
        <w:t>Geats</w:t>
      </w:r>
      <w:proofErr w:type="spellEnd"/>
      <w:r w:rsidR="002106D6" w:rsidRPr="0064310B">
        <w:rPr>
          <w:rFonts w:ascii="Segoe Print" w:hAnsi="Segoe Print"/>
          <w:sz w:val="22"/>
          <w:szCs w:val="22"/>
        </w:rPr>
        <w:t xml:space="preserve"> want the Danes to see the monster’s skull?</w:t>
      </w:r>
    </w:p>
    <w:p w:rsidR="002106D6" w:rsidRPr="002106D6" w:rsidRDefault="002106D6" w:rsidP="0070357B">
      <w:pPr>
        <w:contextualSpacing/>
        <w:rPr>
          <w:rFonts w:ascii="Segoe Print" w:hAnsi="Segoe Print"/>
          <w:sz w:val="32"/>
          <w:szCs w:val="32"/>
        </w:rPr>
      </w:pPr>
      <w:bookmarkStart w:id="0" w:name="_GoBack"/>
      <w:bookmarkEnd w:id="0"/>
    </w:p>
    <w:sectPr w:rsidR="002106D6" w:rsidRPr="002106D6" w:rsidSect="00430B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unning for a caus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AA3"/>
    <w:multiLevelType w:val="hybridMultilevel"/>
    <w:tmpl w:val="B3763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65D9A"/>
    <w:multiLevelType w:val="hybridMultilevel"/>
    <w:tmpl w:val="C82E0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D7944"/>
    <w:multiLevelType w:val="hybridMultilevel"/>
    <w:tmpl w:val="ECFC1D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6029D"/>
    <w:multiLevelType w:val="hybridMultilevel"/>
    <w:tmpl w:val="A2CA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E3E5F"/>
    <w:multiLevelType w:val="hybridMultilevel"/>
    <w:tmpl w:val="B20AA122"/>
    <w:lvl w:ilvl="0" w:tplc="0FE08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04B0"/>
    <w:multiLevelType w:val="hybridMultilevel"/>
    <w:tmpl w:val="C82E0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0"/>
    <w:rsid w:val="00207E68"/>
    <w:rsid w:val="002106D6"/>
    <w:rsid w:val="003548F4"/>
    <w:rsid w:val="003564F0"/>
    <w:rsid w:val="00430B99"/>
    <w:rsid w:val="00517EC0"/>
    <w:rsid w:val="0064310B"/>
    <w:rsid w:val="0070357B"/>
    <w:rsid w:val="0073112B"/>
    <w:rsid w:val="00AD76AA"/>
    <w:rsid w:val="00B82EB5"/>
    <w:rsid w:val="00D367A5"/>
    <w:rsid w:val="00E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7EC0"/>
    <w:rPr>
      <w:b/>
      <w:bCs/>
    </w:rPr>
  </w:style>
  <w:style w:type="paragraph" w:styleId="ListParagraph">
    <w:name w:val="List Paragraph"/>
    <w:basedOn w:val="Normal"/>
    <w:uiPriority w:val="34"/>
    <w:qFormat/>
    <w:rsid w:val="00ED4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7EC0"/>
    <w:rPr>
      <w:b/>
      <w:bCs/>
    </w:rPr>
  </w:style>
  <w:style w:type="paragraph" w:styleId="ListParagraph">
    <w:name w:val="List Paragraph"/>
    <w:basedOn w:val="Normal"/>
    <w:uiPriority w:val="34"/>
    <w:qFormat/>
    <w:rsid w:val="00ED4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cp:lastPrinted>2014-09-29T16:15:00Z</cp:lastPrinted>
  <dcterms:created xsi:type="dcterms:W3CDTF">2014-09-29T16:16:00Z</dcterms:created>
  <dcterms:modified xsi:type="dcterms:W3CDTF">2014-09-29T16:16:00Z</dcterms:modified>
</cp:coreProperties>
</file>