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92" w:rsidRDefault="00E05592" w:rsidP="00E05592">
      <w:pPr>
        <w:spacing w:line="240" w:lineRule="auto"/>
        <w:contextualSpacing/>
        <w:rPr>
          <w:rFonts w:ascii="Viner Hand ITC" w:hAnsi="Viner Hand ITC"/>
        </w:rPr>
      </w:pPr>
      <w:r>
        <w:rPr>
          <w:rFonts w:ascii="Viner Hand ITC" w:hAnsi="Viner Hand ITC"/>
        </w:rPr>
        <w:t>Name: ______________________</w:t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  <w:t>Date</w:t>
      </w:r>
      <w:proofErr w:type="gramStart"/>
      <w:r>
        <w:rPr>
          <w:rFonts w:ascii="Viner Hand ITC" w:hAnsi="Viner Hand ITC"/>
        </w:rPr>
        <w:t>:_</w:t>
      </w:r>
      <w:proofErr w:type="gramEnd"/>
      <w:r>
        <w:rPr>
          <w:rFonts w:ascii="Viner Hand ITC" w:hAnsi="Viner Hand ITC"/>
        </w:rPr>
        <w:t>____</w:t>
      </w:r>
    </w:p>
    <w:p w:rsidR="00E05592" w:rsidRDefault="00E05592" w:rsidP="00E05592">
      <w:pPr>
        <w:spacing w:line="240" w:lineRule="auto"/>
        <w:contextualSpacing/>
        <w:rPr>
          <w:rFonts w:ascii="Viner Hand ITC" w:hAnsi="Viner Hand ITC"/>
        </w:rPr>
      </w:pPr>
      <w:r>
        <w:rPr>
          <w:rFonts w:ascii="Viner Hand ITC" w:hAnsi="Viner Hand ITC"/>
        </w:rPr>
        <w:t xml:space="preserve">English 12 </w:t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  <w:t>Period 1</w:t>
      </w:r>
    </w:p>
    <w:p w:rsidR="00E05592" w:rsidRDefault="00E05592" w:rsidP="00E05592">
      <w:pPr>
        <w:spacing w:line="240" w:lineRule="auto"/>
        <w:contextualSpacing/>
        <w:rPr>
          <w:rFonts w:ascii="Viner Hand ITC" w:hAnsi="Viner Hand ITC"/>
        </w:rPr>
      </w:pPr>
    </w:p>
    <w:p w:rsidR="00E05592" w:rsidRPr="00E05592" w:rsidRDefault="00E05592" w:rsidP="00E05592">
      <w:pPr>
        <w:spacing w:line="240" w:lineRule="auto"/>
        <w:contextualSpacing/>
        <w:jc w:val="center"/>
        <w:rPr>
          <w:rFonts w:ascii="Viner Hand ITC" w:hAnsi="Viner Hand ITC"/>
        </w:rPr>
      </w:pPr>
      <w:r w:rsidRPr="00E05592">
        <w:rPr>
          <w:rFonts w:ascii="Viner Hand ITC" w:hAnsi="Viner Hand ITC"/>
        </w:rPr>
        <w:t>“Never Shall I Forget” Poetry Activity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>
        <w:rPr>
          <w:rFonts w:ascii="Viner Hand ITC" w:hAnsi="Viner Hand ITC"/>
        </w:rPr>
        <w:t>“</w:t>
      </w:r>
      <w:r w:rsidRPr="00E05592">
        <w:rPr>
          <w:rFonts w:ascii="Viner Hand ITC" w:hAnsi="Viner Hand ITC"/>
        </w:rPr>
        <w:t>Never shall I forget that night, the first night in cam</w:t>
      </w:r>
      <w:bookmarkStart w:id="0" w:name="_GoBack"/>
      <w:bookmarkEnd w:id="0"/>
      <w:r w:rsidRPr="00E05592">
        <w:rPr>
          <w:rFonts w:ascii="Viner Hand ITC" w:hAnsi="Viner Hand ITC"/>
        </w:rPr>
        <w:t xml:space="preserve">p, which has turned my life into one long night, seven times cursed and seven times sealed.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 xml:space="preserve">Never shall I forget that smoke.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 xml:space="preserve">Never shall I forget the little faces of the children, whose bodies I saw turned into wreaths of smoke beneath a silent blue sky.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 xml:space="preserve">Never shall I forget those flames which consumed my faith forever.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 xml:space="preserve">Never shall I forget that nocturnal silence which deprived me, for all eternity, of the desire to live.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 xml:space="preserve">Never shall I forget those moments which murdered my God and my soul and turned my dreams to dust. </w:t>
      </w:r>
    </w:p>
    <w:p w:rsidR="00E05592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Viner Hand ITC" w:hAnsi="Viner Hand ITC"/>
        </w:rPr>
      </w:pPr>
      <w:r w:rsidRPr="00E05592">
        <w:rPr>
          <w:rFonts w:ascii="Viner Hand ITC" w:hAnsi="Viner Hand ITC"/>
        </w:rPr>
        <w:t>Never shall I forget these things, even if I am condemned to live</w:t>
      </w:r>
      <w:r>
        <w:rPr>
          <w:rFonts w:ascii="Viner Hand ITC" w:hAnsi="Viner Hand ITC"/>
        </w:rPr>
        <w:t xml:space="preserve"> as long as God Himself. </w:t>
      </w:r>
      <w:proofErr w:type="gramStart"/>
      <w:r>
        <w:rPr>
          <w:rFonts w:ascii="Viner Hand ITC" w:hAnsi="Viner Hand ITC"/>
        </w:rPr>
        <w:t xml:space="preserve">Never” </w:t>
      </w:r>
      <w:r w:rsidRPr="00E05592">
        <w:rPr>
          <w:rFonts w:ascii="Viner Hand ITC" w:hAnsi="Viner Hand ITC"/>
        </w:rPr>
        <w:t>(Wiesel</w:t>
      </w:r>
      <w:r>
        <w:rPr>
          <w:rFonts w:ascii="Viner Hand ITC" w:hAnsi="Viner Hand ITC"/>
        </w:rPr>
        <w:t>).</w:t>
      </w:r>
      <w:proofErr w:type="gramEnd"/>
    </w:p>
    <w:p w:rsidR="00E05592" w:rsidRDefault="00E05592" w:rsidP="00E05592">
      <w:pPr>
        <w:spacing w:line="240" w:lineRule="auto"/>
        <w:contextualSpacing/>
        <w:rPr>
          <w:rFonts w:ascii="Viner Hand ITC" w:hAnsi="Viner Hand ITC"/>
        </w:rPr>
      </w:pP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b/>
          <w:sz w:val="26"/>
          <w:szCs w:val="26"/>
        </w:rPr>
        <w:t>INTRODUCTION</w:t>
      </w:r>
      <w:r w:rsidRPr="00E05592">
        <w:rPr>
          <w:rFonts w:ascii="Bookman Old Style" w:hAnsi="Bookman Old Style"/>
          <w:sz w:val="26"/>
          <w:szCs w:val="26"/>
        </w:rPr>
        <w:t xml:space="preserve">: In chapter 3, </w:t>
      </w:r>
      <w:proofErr w:type="spellStart"/>
      <w:r w:rsidRPr="00E05592">
        <w:rPr>
          <w:rFonts w:ascii="Bookman Old Style" w:hAnsi="Bookman Old Style"/>
          <w:sz w:val="26"/>
          <w:szCs w:val="26"/>
        </w:rPr>
        <w:t>Elie</w:t>
      </w:r>
      <w:proofErr w:type="spellEnd"/>
      <w:r w:rsidRPr="00E05592">
        <w:rPr>
          <w:rFonts w:ascii="Bookman Old Style" w:hAnsi="Bookman Old Style"/>
          <w:sz w:val="26"/>
          <w:szCs w:val="26"/>
        </w:rPr>
        <w:t xml:space="preserve"> speaks of everything he sees around him, using the words, “Never Shall I Forget.” Oftentimes poetry is the most effective method for describing feelings from a specific memory or event. </w:t>
      </w:r>
      <w:proofErr w:type="spellStart"/>
      <w:r w:rsidRPr="00E05592">
        <w:rPr>
          <w:rFonts w:ascii="Bookman Old Style" w:hAnsi="Bookman Old Style"/>
          <w:sz w:val="26"/>
          <w:szCs w:val="26"/>
        </w:rPr>
        <w:t>Elie</w:t>
      </w:r>
      <w:proofErr w:type="spellEnd"/>
      <w:r w:rsidRPr="00E05592">
        <w:rPr>
          <w:rFonts w:ascii="Bookman Old Style" w:hAnsi="Bookman Old Style"/>
          <w:sz w:val="26"/>
          <w:szCs w:val="26"/>
        </w:rPr>
        <w:t xml:space="preserve"> uses poetry in Night in order to summarize his emotions, both spiritually and mentally, after his first day in </w:t>
      </w:r>
      <w:proofErr w:type="spellStart"/>
      <w:r w:rsidRPr="00E05592">
        <w:rPr>
          <w:rFonts w:ascii="Bookman Old Style" w:hAnsi="Bookman Old Style"/>
          <w:sz w:val="26"/>
          <w:szCs w:val="26"/>
        </w:rPr>
        <w:t>Birkenau</w:t>
      </w:r>
      <w:proofErr w:type="spellEnd"/>
      <w:r w:rsidRPr="00E05592">
        <w:rPr>
          <w:rFonts w:ascii="Bookman Old Style" w:hAnsi="Bookman Old Style"/>
          <w:sz w:val="26"/>
          <w:szCs w:val="26"/>
        </w:rPr>
        <w:t xml:space="preserve">. We have also experienced intense emotion after experiencing an event, whether positive or negative. Therefore, we will mimic </w:t>
      </w:r>
      <w:proofErr w:type="spellStart"/>
      <w:r w:rsidRPr="00E05592">
        <w:rPr>
          <w:rFonts w:ascii="Bookman Old Style" w:hAnsi="Bookman Old Style"/>
          <w:sz w:val="26"/>
          <w:szCs w:val="26"/>
        </w:rPr>
        <w:t>Elie’s</w:t>
      </w:r>
      <w:proofErr w:type="spellEnd"/>
      <w:r w:rsidRPr="00E05592">
        <w:rPr>
          <w:rFonts w:ascii="Bookman Old Style" w:hAnsi="Bookman Old Style"/>
          <w:sz w:val="26"/>
          <w:szCs w:val="26"/>
        </w:rPr>
        <w:t xml:space="preserve"> writing style in order to record our own experience or memory. 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b/>
          <w:sz w:val="26"/>
          <w:szCs w:val="26"/>
        </w:rPr>
        <w:t>THE</w:t>
      </w:r>
      <w:r w:rsidRPr="00E05592">
        <w:rPr>
          <w:rFonts w:ascii="Bookman Old Style" w:hAnsi="Bookman Old Style"/>
          <w:sz w:val="26"/>
          <w:szCs w:val="26"/>
        </w:rPr>
        <w:t xml:space="preserve"> </w:t>
      </w:r>
      <w:r w:rsidRPr="00E05592">
        <w:rPr>
          <w:rFonts w:ascii="Bookman Old Style" w:hAnsi="Bookman Old Style"/>
          <w:b/>
          <w:sz w:val="26"/>
          <w:szCs w:val="26"/>
        </w:rPr>
        <w:t>PROCESS</w:t>
      </w:r>
      <w:r w:rsidRPr="00E05592">
        <w:rPr>
          <w:rFonts w:ascii="Bookman Old Style" w:hAnsi="Bookman Old Style"/>
          <w:sz w:val="26"/>
          <w:szCs w:val="26"/>
        </w:rPr>
        <w:t xml:space="preserve">: Write your own poem titled, “Never Shall I </w:t>
      </w:r>
      <w:proofErr w:type="gramStart"/>
      <w:r w:rsidRPr="00E05592">
        <w:rPr>
          <w:rFonts w:ascii="Bookman Old Style" w:hAnsi="Bookman Old Style"/>
          <w:sz w:val="26"/>
          <w:szCs w:val="26"/>
        </w:rPr>
        <w:t>Forget</w:t>
      </w:r>
      <w:proofErr w:type="gramEnd"/>
      <w:r w:rsidRPr="00E05592">
        <w:rPr>
          <w:rFonts w:ascii="Bookman Old Style" w:hAnsi="Bookman Old Style"/>
          <w:sz w:val="26"/>
          <w:szCs w:val="26"/>
        </w:rPr>
        <w:t xml:space="preserve">…” 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sz w:val="26"/>
          <w:szCs w:val="26"/>
        </w:rPr>
        <w:t xml:space="preserve">You are to mimic Wiesel’s writing style. Follow the same format as on page 34. Your lines should begin with “Never Shall I forget” Pick a very memorable moment or event in your life to focus on, applying the 5 senses and concrete details to each line. 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sz w:val="26"/>
          <w:szCs w:val="26"/>
        </w:rPr>
        <w:t xml:space="preserve">The poem doesn’t necessarily have to be a painful experience as </w:t>
      </w:r>
      <w:proofErr w:type="spellStart"/>
      <w:r w:rsidRPr="00E05592">
        <w:rPr>
          <w:rFonts w:ascii="Bookman Old Style" w:hAnsi="Bookman Old Style"/>
          <w:sz w:val="26"/>
          <w:szCs w:val="26"/>
        </w:rPr>
        <w:t>Elie’s</w:t>
      </w:r>
      <w:proofErr w:type="spellEnd"/>
      <w:r w:rsidRPr="00E05592">
        <w:rPr>
          <w:rFonts w:ascii="Bookman Old Style" w:hAnsi="Bookman Old Style"/>
          <w:sz w:val="26"/>
          <w:szCs w:val="26"/>
        </w:rPr>
        <w:t xml:space="preserve"> was. 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b/>
          <w:sz w:val="26"/>
          <w:szCs w:val="26"/>
        </w:rPr>
        <w:t>RUBRIC</w:t>
      </w:r>
      <w:r w:rsidRPr="00E05592">
        <w:rPr>
          <w:rFonts w:ascii="Bookman Old Style" w:hAnsi="Bookman Old Style"/>
          <w:sz w:val="26"/>
          <w:szCs w:val="26"/>
        </w:rPr>
        <w:t xml:space="preserve">:  </w:t>
      </w:r>
      <w:r w:rsidRPr="00E05592">
        <w:rPr>
          <w:rFonts w:ascii="Bookman Old Style" w:hAnsi="Bookman Old Style"/>
          <w:b/>
          <w:sz w:val="26"/>
          <w:szCs w:val="26"/>
        </w:rPr>
        <w:t xml:space="preserve">Format/Length: </w:t>
      </w:r>
      <w:r w:rsidRPr="00E05592">
        <w:rPr>
          <w:rFonts w:ascii="Bookman Old Style" w:hAnsi="Bookman Old Style"/>
          <w:sz w:val="26"/>
          <w:szCs w:val="26"/>
        </w:rPr>
        <w:t xml:space="preserve">The same format/amount of lines as Wiesel (10) </w:t>
      </w:r>
      <w:r w:rsidRPr="00E05592">
        <w:rPr>
          <w:rFonts w:ascii="Bookman Old Style" w:hAnsi="Bookman Old Style"/>
          <w:b/>
          <w:sz w:val="26"/>
          <w:szCs w:val="26"/>
        </w:rPr>
        <w:t>Imagery:</w:t>
      </w:r>
      <w:r w:rsidRPr="00E05592">
        <w:rPr>
          <w:rFonts w:ascii="Bookman Old Style" w:hAnsi="Bookman Old Style"/>
          <w:sz w:val="26"/>
          <w:szCs w:val="26"/>
        </w:rPr>
        <w:t xml:space="preserve"> The five senses should be used as much as possible (10)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6"/>
          <w:szCs w:val="26"/>
        </w:rPr>
      </w:pPr>
      <w:r w:rsidRPr="00E05592">
        <w:rPr>
          <w:rFonts w:ascii="Bookman Old Style" w:hAnsi="Bookman Old Style"/>
          <w:b/>
          <w:sz w:val="26"/>
          <w:szCs w:val="26"/>
        </w:rPr>
        <w:t>DUE</w:t>
      </w:r>
      <w:r w:rsidRPr="00E05592">
        <w:rPr>
          <w:rFonts w:ascii="Bookman Old Style" w:hAnsi="Bookman Old Style"/>
          <w:sz w:val="26"/>
          <w:szCs w:val="26"/>
        </w:rPr>
        <w:t xml:space="preserve">: Wednesday 3/11 at the beginning of class – 5 points extra credit if read aloud in class. </w:t>
      </w:r>
    </w:p>
    <w:p w:rsidR="00E05592" w:rsidRPr="00E05592" w:rsidRDefault="00E05592" w:rsidP="00E05592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E05592" w:rsidRDefault="00E05592" w:rsidP="00E05592">
      <w:pPr>
        <w:spacing w:line="240" w:lineRule="auto"/>
        <w:contextualSpacing/>
        <w:rPr>
          <w:rFonts w:ascii="Bookman Old Style" w:hAnsi="Bookman Old Style"/>
          <w:sz w:val="24"/>
          <w:szCs w:val="24"/>
        </w:rPr>
      </w:pPr>
    </w:p>
    <w:p w:rsidR="00962F13" w:rsidRPr="00E05592" w:rsidRDefault="00E05592" w:rsidP="00E05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man Old Style" w:hAnsi="Bookman Old Style"/>
          <w:sz w:val="24"/>
          <w:szCs w:val="24"/>
        </w:rPr>
      </w:pPr>
      <w:r w:rsidRPr="00E05592">
        <w:rPr>
          <w:rFonts w:ascii="Bookman Old Style" w:hAnsi="Bookman Old Style"/>
          <w:sz w:val="24"/>
          <w:szCs w:val="24"/>
        </w:rPr>
        <w:t xml:space="preserve">Wiesel, </w:t>
      </w:r>
      <w:proofErr w:type="spellStart"/>
      <w:r w:rsidRPr="00E05592">
        <w:rPr>
          <w:rFonts w:ascii="Bookman Old Style" w:hAnsi="Bookman Old Style"/>
          <w:sz w:val="24"/>
          <w:szCs w:val="24"/>
        </w:rPr>
        <w:t>Elie</w:t>
      </w:r>
      <w:proofErr w:type="spellEnd"/>
      <w:r w:rsidRPr="00E05592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E05592">
        <w:rPr>
          <w:rFonts w:ascii="Bookman Old Style" w:hAnsi="Bookman Old Style"/>
          <w:sz w:val="24"/>
          <w:szCs w:val="24"/>
        </w:rPr>
        <w:t>Night.</w:t>
      </w:r>
      <w:proofErr w:type="gramEnd"/>
      <w:r w:rsidRPr="00E0559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05592">
        <w:rPr>
          <w:rFonts w:ascii="Bookman Old Style" w:hAnsi="Bookman Old Style"/>
          <w:sz w:val="24"/>
          <w:szCs w:val="24"/>
        </w:rPr>
        <w:t>Trans. Marion Wiesel.</w:t>
      </w:r>
      <w:proofErr w:type="gramEnd"/>
      <w:r w:rsidRPr="00E05592">
        <w:rPr>
          <w:rFonts w:ascii="Bookman Old Style" w:hAnsi="Bookman Old Style"/>
          <w:sz w:val="24"/>
          <w:szCs w:val="24"/>
        </w:rPr>
        <w:t xml:space="preserve"> New York, NY: Hill and Wang, 2006.</w:t>
      </w:r>
    </w:p>
    <w:sectPr w:rsidR="00962F13" w:rsidRPr="00E05592" w:rsidSect="00E05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92"/>
    <w:rsid w:val="00962F13"/>
    <w:rsid w:val="00E05592"/>
    <w:rsid w:val="00E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C169-27DE-4F45-85EC-4FF3EB0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Aubrey, Kimberly</cp:lastModifiedBy>
  <cp:revision>2</cp:revision>
  <dcterms:created xsi:type="dcterms:W3CDTF">2016-05-03T14:46:00Z</dcterms:created>
  <dcterms:modified xsi:type="dcterms:W3CDTF">2016-05-03T14:46:00Z</dcterms:modified>
</cp:coreProperties>
</file>